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80" w:rsidRPr="00B77080" w:rsidRDefault="00B77080" w:rsidP="00DB2E8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</w:p>
    <w:p w:rsidR="00B77080" w:rsidRPr="00B77080" w:rsidRDefault="00B77080" w:rsidP="00DB2E8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b/>
          <w:bCs/>
          <w:color w:val="000000"/>
          <w:sz w:val="19"/>
          <w:lang w:eastAsia="ru-RU"/>
        </w:rPr>
        <w:t>СОГЛАШЕНИЕ</w:t>
      </w:r>
    </w:p>
    <w:p w:rsidR="00B77080" w:rsidRPr="00B77080" w:rsidRDefault="00B77080" w:rsidP="00DB2E8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b/>
          <w:bCs/>
          <w:color w:val="000000"/>
          <w:sz w:val="19"/>
          <w:lang w:eastAsia="ru-RU"/>
        </w:rPr>
        <w:t>МЕЖДУ ПРАВИТЕЛЬСТВОМ РОССИЙСКОЙ ФЕДЕРАЦИИ</w:t>
      </w:r>
    </w:p>
    <w:p w:rsidR="00B77080" w:rsidRPr="00B77080" w:rsidRDefault="00B77080" w:rsidP="00DB2E8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b/>
          <w:bCs/>
          <w:color w:val="000000"/>
          <w:sz w:val="19"/>
          <w:lang w:eastAsia="ru-RU"/>
        </w:rPr>
        <w:t>И ПРАВИТЕЛЬСТВОМ РЕСПУБЛИКИ КАЗАХСТАН ПО ЭКОЛОГИИ</w:t>
      </w:r>
    </w:p>
    <w:p w:rsidR="00B77080" w:rsidRPr="00B77080" w:rsidRDefault="00B77080" w:rsidP="00DB2E8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b/>
          <w:bCs/>
          <w:color w:val="000000"/>
          <w:sz w:val="19"/>
          <w:lang w:eastAsia="ru-RU"/>
        </w:rPr>
        <w:t>И ПРИРОДОПОЛЬЗОВАНИЮ НА ТЕРРИТОРИИ КОМПЛЕКСА</w:t>
      </w:r>
    </w:p>
    <w:p w:rsidR="00B77080" w:rsidRPr="00B77080" w:rsidRDefault="00B77080" w:rsidP="00DB2E8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b/>
          <w:bCs/>
          <w:color w:val="000000"/>
          <w:sz w:val="19"/>
          <w:lang w:eastAsia="ru-RU"/>
        </w:rPr>
        <w:t>"БАЙКОНУР" В УСЛОВИЯХ ЕГО АРЕНДЫ РОССИЙСКОЙ</w:t>
      </w:r>
    </w:p>
    <w:p w:rsidR="00B77080" w:rsidRPr="00B77080" w:rsidRDefault="00B77080" w:rsidP="00DB2E8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b/>
          <w:bCs/>
          <w:color w:val="000000"/>
          <w:sz w:val="19"/>
          <w:lang w:eastAsia="ru-RU"/>
        </w:rPr>
        <w:t>ФЕДЕРАЦИЕЙ</w:t>
      </w:r>
    </w:p>
    <w:p w:rsidR="00B77080" w:rsidRPr="00B77080" w:rsidRDefault="00B77080" w:rsidP="00DB2E8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</w:p>
    <w:p w:rsidR="00B77080" w:rsidRPr="00B77080" w:rsidRDefault="00B77080" w:rsidP="00DB2E8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b/>
          <w:bCs/>
          <w:color w:val="000000"/>
          <w:sz w:val="19"/>
          <w:lang w:eastAsia="ru-RU"/>
        </w:rPr>
        <w:t>(Алма-Ата, 4 октября 1997 года)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proofErr w:type="gramStart"/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Правительство Российской Федерации и Правительство Республики Казахстан, в дальнейшем именуемые Сторонами,</w:t>
      </w:r>
      <w:r w:rsidR="00DB2E89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основываясь на Соглашении между Российской Федерацией и Республикой Казахстан об основных принципах и условиях использования комплекса "Байконур" от 28 марта 1994 года,</w:t>
      </w:r>
      <w:r w:rsidR="00DB2E89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Договоре аренды комплекса "Байконур" между Правительством Российской Федерации и Правительством Республики Казахстан от 10 декабря 1994 года, именуемом далее Договором аренды,</w:t>
      </w:r>
      <w:r w:rsidR="00DB2E89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других двусторонних соглашениях по комплексу "Байконур</w:t>
      </w:r>
      <w:proofErr w:type="gramEnd"/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",</w:t>
      </w:r>
      <w:r w:rsidR="00BC21C5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признавая необходимость использования и содержания комплекса "Байконур" с учетом требований экологической безопасности, правил природопользования, охраны окружающей среды,</w:t>
      </w:r>
      <w:r w:rsidR="00BC21C5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согласились о нижеследующем: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Статья 1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Настоящее Соглашение определяет основные направления и условия взаимодействия Сторон по вопросам экологии и природопользования на территории комплекса "Байконур" в условиях его аренды Российской Федерацией.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Статья 2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Предприятия и организации, воинские части, другие юридические и физические лица, осуществляющие на территории комплекса "Байконур" деятельность в соответствии с условиями Договора аренды, руководствуются в вопросах охраны окружающей природной среды нормами природоохранного законодательства Республики Казахстан, действующего на момент заключения Договора аренды.</w:t>
      </w:r>
      <w:r w:rsidR="00BC21C5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</w:t>
      </w: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По вопросам, не охваченным требованиями законодательства Республики Казахстан, применяются положения природоохранного законодательства Российской Федерации, по согласованию с Министерством экологии и биоресурсов Республики Казахстан.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Статья 3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Российская Сторона обеспечивает: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природопользование с соблюдением норм экологической безопасности на территориях, переданных в аренду Российской Федерации;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функционирование служб ведомственного экологического контроля и мониторинга комплекса "Байконур", включая районы падения отделяющихся частей ракет - носителей;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предоставление Казахстанской Стороне данных мониторинга и статистической отчетности в согласованные сроки и объемах;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своевременное внесение предприятиями и организациями, воинскими частями, другими юридическими и физическими лицами платежей за сверхнормативные выбросы, сбросы загрязняющих веществ и размещение промышленных и бытовых отходов;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проведение мероприятий по очистке районов падения от отделяющихся частей ракет - носителей и металлоконструкций;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разработку в установленном порядке для комплекса "Байконур" нормативов выбросов, сбросов загрязняющих веществ в окружающую природную среду и размещения отходов производства и потребления на основе эксплуатационной и проектно-конструкторской документации и предоставление необходимых материалов для получения разрешения на природопользование для вновь строящихся объектов;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экологическую паспортизацию объектов комплекса "Байконур" и космодрома в целом;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ввоз (вывоз) радиоактивных веществ, ядерных материалов и ядерных установок с территории Российской Федерации и третьих стран через территорию Республики Казахстан на комплекс "Байконур" по лицензии, выдаваемой Казахстанской Стороной. Лицензия выдается уполномоченным органом Республики Казахстан по заявке Российской Стороны, поданной за 2 месяца до предполагаемого срока ввоза (вывоза);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ввоз ядерных материалов, предназначенных для безвозвратной отправки в космос на основании разрешений, выдаваемых Казахстанской Стороной для транзитных перевозок;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допуск к объектам комплекса "Байконур" представителей полномочных государственных органов Республики Казахстан в области охраны окружающей природной среды для проведения контроля в порядке, определенном в Договоре аренды и в дополнительных соглашениях;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ликвидацию радиоактивных аварий в случае их возникновения;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lastRenderedPageBreak/>
        <w:t>государственную экологическую экспертизу проектных материалов на перспективные образцы ракет и космических аппаратов различного назначения и предоставление результатов экспертизы в части воздействия на окружающую природную среду Государственной экологической экспертизе Республики Казахстан;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предоставление на государственную экологическую экспертизу Республики Казахстан проектов строительства новых и реконструкции действующих объектов комплекса "Байконур";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своевременное и полное информирование государственных и местных органов исполнительной власти об авариях, связанных с негативными экологическими последствиями, при подготовке и пуске ракет космического назначения и межконтинентальных баллистических ракет;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проведение мероприятий по ликвидации последствий аварий, проливов компонентов ракетных топлив, радиоактивных загрязнений, связанных с деятельностью комплекса "Байконур", с допуском представителей Казахстанской Стороны.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Статья 4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Казахстанская Сторона обеспечивает: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предоставление Российской Стороне законодательной и нормативной документации, действующей на территории Республики Казахстан;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информирование населения через средства массовой информации о негативных экологических последствиях деятельности комплекса "Байконур" на основе совместных материалов, подготовленных Российской и Казахстанской Сторонами;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проведение государственной экологической экспертизы и согласование нормативов выбросов, сбросов загрязняющих веществ в окружающую природную среду и размещение отходов производства и потребления на основе материалов, предоставляемых Российской Стороной, и выдачу разрешений на природопользование для вновь строящихся на комплексе "Байконур" объектов;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участие при необходимости своих представителей в работах по ликвидации негативных экологических последствий аварий и проливов компонентов ракетных топлив;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своевременное внесение сверхнормативных платежей и штрафов во внебюджетный фонд города "Байконур" юридическими лицами Республики Казахстан, функционирующими в этом городе, за выбросы, сбросы загрязняющих веществ и размещение отходов.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Статья 5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proofErr w:type="gramStart"/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Стороны поручают Российско-Казахстанской межправительственной комиссии по комплексу "Байконур", образованной в соответствии с Соглашением между Российской Федерацией и Республикой Казахстан об основных принципах и условиях использования комплекса "Байконур" от 28 марта 1994 года, создавать при необходимости рабочие комиссии (группы) для контроля за проведением работ по ликвидации негативных экологических последствий на территории комплекса "Байконур", в том числе и в районах падения отделяющихся</w:t>
      </w:r>
      <w:proofErr w:type="gramEnd"/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частей ракет - носителей.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Статья 6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Для обеспечения экологической безопасности эксплуатации комплекса "Байконур" Стороны проводят научно-исследовательские и опытно-конструкторские работы в области охраны окружающей природной среды.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Стороны обеспечивают доступ к информации по </w:t>
      </w:r>
      <w:proofErr w:type="spellStart"/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вышеобозначенной</w:t>
      </w:r>
      <w:proofErr w:type="spellEnd"/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тематике, имеющейся в их распоряжении, в установленном порядке.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Статья 7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Стороны разрабатывают планы мероприятий по ликвидации негативных экологических последствий на территории комплекса "Байконур" в условиях аренды.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Финансирование работ по ликвидации негативных экологических последствий на территории комплекса "Байконур" осуществляется Российской Стороной с начала его аренды Российской Федерацией в соответствии со статьей 8.4 Договора аренды.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Статья 8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Стороны договорились о том, что запрещается ввоз на территорию комплекса "Байконур" радиоактивных, токсичных, в том числе ядовитых веществ, с целью их захоронения, утилизации, уничтожения или хранения.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Статья 9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proofErr w:type="gramStart"/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Контроль за</w:t>
      </w:r>
      <w:proofErr w:type="gramEnd"/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 xml:space="preserve"> выполнением настоящего Соглашения возлагается: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lastRenderedPageBreak/>
        <w:t>с Российской Стороны - на Министерство обороны Российской Федерации и Российское космическое агентство,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 Казахстанской Стороны - на Министерство экологии и биоресурсов Республики Казахстан и Национальное аэрокосмическое агентство Республики Казахстан.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Статья 10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Споры относительно толкования и применения настоящего Соглашения разрешаются Российско-Казахстанской межправительственной комиссией по комплексу "Байконур".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Статья 11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Настоящее Соглашение вступает в силу со дня его подписания и действует до окончания срока Договора аренды.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Статья 12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По взаимному согласию Сторон в текст Соглашения могут вноситься изменения и дополнения.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 </w:t>
      </w:r>
    </w:p>
    <w:p w:rsidR="00B77080" w:rsidRPr="00B77080" w:rsidRDefault="00B77080" w:rsidP="00DB2E89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</w:pPr>
      <w:r w:rsidRPr="00B77080">
        <w:rPr>
          <w:rFonts w:ascii="Trebuchet MS" w:eastAsia="Times New Roman" w:hAnsi="Trebuchet MS" w:cs="Times New Roman"/>
          <w:color w:val="000000"/>
          <w:sz w:val="19"/>
          <w:szCs w:val="19"/>
          <w:lang w:eastAsia="ru-RU"/>
        </w:rPr>
        <w:t>Совершено в городе Алма-Ате 4 октября 1997 г. в двух экземплярах, каждый на русском и казахском языках, причем оба текста имеют одинаковую силу.</w:t>
      </w:r>
    </w:p>
    <w:p w:rsidR="006723B5" w:rsidRDefault="006723B5" w:rsidP="00DB2E89">
      <w:pPr>
        <w:jc w:val="both"/>
      </w:pPr>
    </w:p>
    <w:sectPr w:rsidR="006723B5" w:rsidSect="0067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B77080"/>
    <w:rsid w:val="006723B5"/>
    <w:rsid w:val="00B77080"/>
    <w:rsid w:val="00BC21C5"/>
    <w:rsid w:val="00DB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B5"/>
  </w:style>
  <w:style w:type="paragraph" w:styleId="2">
    <w:name w:val="heading 2"/>
    <w:basedOn w:val="a"/>
    <w:link w:val="20"/>
    <w:uiPriority w:val="9"/>
    <w:qFormat/>
    <w:rsid w:val="00B77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7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2015-07-15T11:06:00Z</dcterms:created>
  <dcterms:modified xsi:type="dcterms:W3CDTF">2015-07-15T11:08:00Z</dcterms:modified>
</cp:coreProperties>
</file>